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F1278">
      <w:pPr>
        <w:ind w:left="0" w:leftChars="0" w:firstLine="0" w:firstLineChars="0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2025年研究生综合测评加分材料清单</w:t>
      </w:r>
    </w:p>
    <w:p w14:paraId="0E9288B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姓名：                 年级：                   班级：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241"/>
        <w:gridCol w:w="6158"/>
      </w:tblGrid>
      <w:tr w14:paraId="5601E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</w:tcPr>
          <w:p w14:paraId="2DE4D0B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</w:tc>
        <w:tc>
          <w:tcPr>
            <w:tcW w:w="1241" w:type="dxa"/>
          </w:tcPr>
          <w:p w14:paraId="4F72FD16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</w:t>
            </w:r>
          </w:p>
        </w:tc>
        <w:tc>
          <w:tcPr>
            <w:tcW w:w="6158" w:type="dxa"/>
          </w:tcPr>
          <w:p w14:paraId="7CBBAC40">
            <w:pPr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材料具体名称（获得时间+与证书一致的名称，无则填无）</w:t>
            </w:r>
          </w:p>
        </w:tc>
      </w:tr>
      <w:tr w14:paraId="3AA0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vAlign w:val="center"/>
          </w:tcPr>
          <w:p w14:paraId="0CEBEFB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社会实践</w:t>
            </w:r>
          </w:p>
        </w:tc>
        <w:tc>
          <w:tcPr>
            <w:tcW w:w="1241" w:type="dxa"/>
            <w:shd w:val="clear" w:color="auto" w:fill="auto"/>
            <w:vAlign w:val="top"/>
          </w:tcPr>
          <w:p w14:paraId="3EF39E08">
            <w:pPr>
              <w:ind w:left="0" w:leftChars="0" w:firstLine="0" w:firstLine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158" w:type="dxa"/>
          </w:tcPr>
          <w:p w14:paraId="2B4E3CE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6B5C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6ADE9C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192E899F">
            <w:pPr>
              <w:ind w:left="0" w:leftChars="0" w:firstLine="0" w:firstLine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158" w:type="dxa"/>
          </w:tcPr>
          <w:p w14:paraId="777A59B1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A7A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1554C6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17D068A3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158" w:type="dxa"/>
          </w:tcPr>
          <w:p w14:paraId="321A9E7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E76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30D7659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0E0F7A5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158" w:type="dxa"/>
          </w:tcPr>
          <w:p w14:paraId="2BEBB04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4ADE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01DBE6E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34147090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158" w:type="dxa"/>
          </w:tcPr>
          <w:p w14:paraId="5299B6B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762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vAlign w:val="center"/>
          </w:tcPr>
          <w:p w14:paraId="2F3B40C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运动竞赛</w:t>
            </w:r>
          </w:p>
        </w:tc>
        <w:tc>
          <w:tcPr>
            <w:tcW w:w="1241" w:type="dxa"/>
            <w:shd w:val="clear" w:color="auto" w:fill="auto"/>
            <w:vAlign w:val="top"/>
          </w:tcPr>
          <w:p w14:paraId="03A861CB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158" w:type="dxa"/>
          </w:tcPr>
          <w:p w14:paraId="7767F1A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44AC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42C2031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5079EE5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158" w:type="dxa"/>
          </w:tcPr>
          <w:p w14:paraId="4D26B25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6A8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5E87C4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6346213E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158" w:type="dxa"/>
          </w:tcPr>
          <w:p w14:paraId="420595E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AB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5A1EA06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</w:tcPr>
          <w:p w14:paraId="3077E03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158" w:type="dxa"/>
          </w:tcPr>
          <w:p w14:paraId="433279D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649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03F27B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</w:tcPr>
          <w:p w14:paraId="5BCA08C9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158" w:type="dxa"/>
          </w:tcPr>
          <w:p w14:paraId="34585FDB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3E7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36112988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41" w:type="dxa"/>
          </w:tcPr>
          <w:p w14:paraId="3D7B81DA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指标6</w:t>
            </w:r>
          </w:p>
        </w:tc>
        <w:tc>
          <w:tcPr>
            <w:tcW w:w="6158" w:type="dxa"/>
          </w:tcPr>
          <w:p w14:paraId="5F75E71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4CA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vAlign w:val="center"/>
          </w:tcPr>
          <w:p w14:paraId="6F109520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学术研究</w:t>
            </w:r>
          </w:p>
        </w:tc>
        <w:tc>
          <w:tcPr>
            <w:tcW w:w="1241" w:type="dxa"/>
            <w:shd w:val="clear" w:color="auto" w:fill="auto"/>
            <w:vAlign w:val="top"/>
          </w:tcPr>
          <w:p w14:paraId="4905190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158" w:type="dxa"/>
          </w:tcPr>
          <w:p w14:paraId="3FE63CE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BBC5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02ED54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2F08B9EC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158" w:type="dxa"/>
          </w:tcPr>
          <w:p w14:paraId="398619F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62F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7A3A326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23B64DD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158" w:type="dxa"/>
          </w:tcPr>
          <w:p w14:paraId="1169B4A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5DE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49C838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47AF8793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158" w:type="dxa"/>
          </w:tcPr>
          <w:p w14:paraId="39D4FB4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BB8A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6838F03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4FF389FA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158" w:type="dxa"/>
          </w:tcPr>
          <w:p w14:paraId="00ADF23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EEFE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tcBorders/>
          </w:tcPr>
          <w:p w14:paraId="477C7E4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21403A9C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指标6</w:t>
            </w:r>
          </w:p>
        </w:tc>
        <w:tc>
          <w:tcPr>
            <w:tcW w:w="6158" w:type="dxa"/>
            <w:vAlign w:val="top"/>
          </w:tcPr>
          <w:p w14:paraId="072A9289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2E3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vAlign w:val="center"/>
          </w:tcPr>
          <w:p w14:paraId="1449ABA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创新创业</w:t>
            </w:r>
          </w:p>
        </w:tc>
        <w:tc>
          <w:tcPr>
            <w:tcW w:w="1241" w:type="dxa"/>
            <w:shd w:val="clear" w:color="auto" w:fill="auto"/>
            <w:vAlign w:val="top"/>
          </w:tcPr>
          <w:p w14:paraId="4E6DFF3B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158" w:type="dxa"/>
          </w:tcPr>
          <w:p w14:paraId="53B4E6C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537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30FD37B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5686154A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158" w:type="dxa"/>
          </w:tcPr>
          <w:p w14:paraId="19F6E75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75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072480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3CDE3F54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158" w:type="dxa"/>
          </w:tcPr>
          <w:p w14:paraId="7BBEE9C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8712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vAlign w:val="center"/>
          </w:tcPr>
          <w:p w14:paraId="4B041F63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表彰奖励</w:t>
            </w:r>
          </w:p>
        </w:tc>
        <w:tc>
          <w:tcPr>
            <w:tcW w:w="1241" w:type="dxa"/>
            <w:shd w:val="clear" w:color="auto" w:fill="auto"/>
            <w:vAlign w:val="top"/>
          </w:tcPr>
          <w:p w14:paraId="34A427B2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158" w:type="dxa"/>
            <w:vAlign w:val="top"/>
          </w:tcPr>
          <w:p w14:paraId="4C823529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D79F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vAlign w:val="center"/>
          </w:tcPr>
          <w:p w14:paraId="16BDAB36">
            <w:pPr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2A4C6E02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158" w:type="dxa"/>
            <w:vAlign w:val="top"/>
          </w:tcPr>
          <w:p w14:paraId="6DF6C77F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5452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vAlign w:val="center"/>
          </w:tcPr>
          <w:p w14:paraId="48C9008A">
            <w:pPr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0FE1CBC0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158" w:type="dxa"/>
            <w:vAlign w:val="top"/>
          </w:tcPr>
          <w:p w14:paraId="578B811C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3BC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vAlign w:val="center"/>
          </w:tcPr>
          <w:p w14:paraId="2556C3B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国际化发展</w:t>
            </w:r>
          </w:p>
        </w:tc>
        <w:tc>
          <w:tcPr>
            <w:tcW w:w="1241" w:type="dxa"/>
            <w:shd w:val="clear" w:color="auto" w:fill="auto"/>
            <w:vAlign w:val="top"/>
          </w:tcPr>
          <w:p w14:paraId="1A427E17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158" w:type="dxa"/>
          </w:tcPr>
          <w:p w14:paraId="53BD0ED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0CC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67103A9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71ABF9CF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158" w:type="dxa"/>
          </w:tcPr>
          <w:p w14:paraId="6783095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E1A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</w:tcPr>
          <w:p w14:paraId="6A15C10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 w14:paraId="4B5C905B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158" w:type="dxa"/>
          </w:tcPr>
          <w:p w14:paraId="146F138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8103CD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本人承诺，上述清单内为本人提交所有参评材料，不再补充任何材料。</w:t>
      </w:r>
    </w:p>
    <w:p w14:paraId="70750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0" w:firstLineChars="0"/>
        <w:textAlignment w:val="auto"/>
      </w:pPr>
      <w:r>
        <w:rPr>
          <w:rFonts w:hint="eastAsia"/>
          <w:lang w:val="en-US" w:eastAsia="zh-CN"/>
        </w:rPr>
        <w:t xml:space="preserve">       本人签字：                                       年  月   日</w:t>
      </w:r>
    </w:p>
    <w:sectPr>
      <w:pgSz w:w="11906" w:h="16838"/>
      <w:pgMar w:top="1043" w:right="1519" w:bottom="1043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D4F48"/>
    <w:rsid w:val="091D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2025-09-18T10:02:00Z</dcterms:created>
  <dc:creator>虾</dc:creator>
  <cp:lastModifiedBy>虾</cp:lastModifiedBy>
  <dcterms:modified xsi:type="dcterms:W3CDTF">2025-09-18T10:14:17Z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B13306068DF34B47854EBFC7FC723D15_11</vt:lpwstr>
  </property>
  <property fmtid="{D5CDD505-2E9C-101B-9397-08002B2CF9AE}" pid="4" name="KSOTemplateDocerSaveRecord">
    <vt:lpwstr>eyJoZGlkIjoiYTA5MDY5NTE1YzI3NmEzZTA1ZjE4MzhlMWE2ODRhNGYiLCJ1c2VySWQiOiIyNTAzMzE0MzYifQ==</vt:lpwstr>
  </property>
</Properties>
</file>